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3" w:rsidRPr="00CC68A3" w:rsidRDefault="00CC68A3" w:rsidP="00CC68A3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C68A3">
        <w:rPr>
          <w:rFonts w:ascii="Times New Roman" w:eastAsia="Times New Roman" w:hAnsi="Times New Roman" w:cs="Times New Roman"/>
          <w:b/>
          <w:sz w:val="22"/>
          <w:szCs w:val="22"/>
        </w:rPr>
        <w:t>Приложение 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</w:p>
    <w:p w:rsidR="00CC68A3" w:rsidRPr="00CC68A3" w:rsidRDefault="00CC68A3" w:rsidP="00CC68A3">
      <w:pPr>
        <w:spacing w:before="1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C68A3">
        <w:rPr>
          <w:rFonts w:ascii="Times New Roman" w:eastAsia="Times New Roman" w:hAnsi="Times New Roman" w:cs="Times New Roman"/>
          <w:sz w:val="22"/>
          <w:szCs w:val="22"/>
        </w:rPr>
        <w:t>УТВЕРЖДЕНО</w:t>
      </w:r>
    </w:p>
    <w:p w:rsidR="00CC68A3" w:rsidRPr="00CC68A3" w:rsidRDefault="00CC68A3" w:rsidP="00CC68A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C68A3">
        <w:rPr>
          <w:rFonts w:ascii="Times New Roman" w:eastAsia="Times New Roman" w:hAnsi="Times New Roman" w:cs="Times New Roman"/>
          <w:sz w:val="22"/>
          <w:szCs w:val="22"/>
        </w:rPr>
        <w:t>приказом № 81</w:t>
      </w:r>
    </w:p>
    <w:p w:rsidR="00CC68A3" w:rsidRPr="00CC68A3" w:rsidRDefault="00CC68A3" w:rsidP="00CC68A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CC68A3">
        <w:rPr>
          <w:rFonts w:ascii="Times New Roman" w:eastAsia="Times New Roman" w:hAnsi="Times New Roman" w:cs="Times New Roman"/>
          <w:sz w:val="22"/>
          <w:szCs w:val="22"/>
        </w:rPr>
        <w:t>от 10.08.2023 г.</w:t>
      </w:r>
    </w:p>
    <w:p w:rsidR="00C92F8A" w:rsidRPr="00C92F8A" w:rsidRDefault="00C92F8A" w:rsidP="00CC68A3">
      <w:pPr>
        <w:jc w:val="right"/>
        <w:rPr>
          <w:rFonts w:ascii="Times New Roman" w:hAnsi="Times New Roman"/>
        </w:rPr>
      </w:pPr>
    </w:p>
    <w:p w:rsidR="00C92F8A" w:rsidRDefault="00C92F8A">
      <w:pPr>
        <w:pStyle w:val="1"/>
        <w:ind w:firstLine="0"/>
        <w:jc w:val="center"/>
      </w:pPr>
    </w:p>
    <w:p w:rsidR="001C1219" w:rsidRPr="00CC68A3" w:rsidRDefault="000C55E2" w:rsidP="00C92F8A">
      <w:pPr>
        <w:pStyle w:val="1"/>
        <w:tabs>
          <w:tab w:val="left" w:pos="567"/>
        </w:tabs>
        <w:ind w:firstLine="284"/>
        <w:jc w:val="center"/>
        <w:rPr>
          <w:b/>
          <w:sz w:val="24"/>
          <w:szCs w:val="24"/>
        </w:rPr>
      </w:pPr>
      <w:r w:rsidRPr="00CC68A3">
        <w:rPr>
          <w:b/>
          <w:sz w:val="24"/>
          <w:szCs w:val="24"/>
        </w:rPr>
        <w:t>ПОЛОЖЕНИЕ</w:t>
      </w:r>
    </w:p>
    <w:p w:rsidR="001C1219" w:rsidRPr="00C92F8A" w:rsidRDefault="000C55E2" w:rsidP="00C92F8A">
      <w:pPr>
        <w:pStyle w:val="1"/>
        <w:tabs>
          <w:tab w:val="left" w:pos="567"/>
        </w:tabs>
        <w:spacing w:after="260" w:line="223" w:lineRule="auto"/>
        <w:ind w:firstLine="284"/>
        <w:jc w:val="center"/>
        <w:rPr>
          <w:sz w:val="24"/>
          <w:szCs w:val="24"/>
        </w:rPr>
      </w:pPr>
      <w:r w:rsidRPr="00C92F8A">
        <w:rPr>
          <w:sz w:val="24"/>
          <w:szCs w:val="24"/>
        </w:rPr>
        <w:t>о «телефоне доверия» но вопросам противодействия коррупции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</w:tabs>
        <w:spacing w:line="254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 xml:space="preserve">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 w:rsidR="00C92F8A" w:rsidRPr="00C92F8A">
        <w:rPr>
          <w:sz w:val="24"/>
          <w:szCs w:val="24"/>
        </w:rPr>
        <w:t>ГБУК РО «Археологический музей-заповедник «Танаис»</w:t>
      </w:r>
      <w:r w:rsidRPr="00C92F8A">
        <w:rPr>
          <w:sz w:val="24"/>
          <w:szCs w:val="24"/>
        </w:rPr>
        <w:t>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</w:tabs>
        <w:spacing w:line="252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1570"/>
        </w:tabs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«Телефон доверия» 8 (</w:t>
      </w:r>
      <w:r w:rsidR="00DF631F">
        <w:rPr>
          <w:sz w:val="24"/>
          <w:szCs w:val="24"/>
        </w:rPr>
        <w:t>863</w:t>
      </w:r>
      <w:r w:rsidRPr="00C92F8A">
        <w:rPr>
          <w:sz w:val="24"/>
          <w:szCs w:val="24"/>
        </w:rPr>
        <w:t>)</w:t>
      </w:r>
      <w:r w:rsidR="00DF631F">
        <w:rPr>
          <w:sz w:val="24"/>
          <w:szCs w:val="24"/>
        </w:rPr>
        <w:t>285-37-59</w:t>
      </w:r>
      <w:r w:rsidR="0011528B">
        <w:rPr>
          <w:sz w:val="24"/>
          <w:szCs w:val="24"/>
        </w:rPr>
        <w:t>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1570"/>
        </w:tabs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Режим функционирования «телефона доверия» - с 9.00ч -17.00ч.</w:t>
      </w:r>
      <w:r w:rsidR="0011528B">
        <w:rPr>
          <w:sz w:val="24"/>
          <w:szCs w:val="24"/>
        </w:rPr>
        <w:t>, выходной суббота, воскресенье.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</w:tabs>
        <w:spacing w:line="252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 xml:space="preserve">Прием обращений абонентов, поступающих по «телефону доверия», осуществляется в режиме непосредственного общения с уполномоченным лицом </w:t>
      </w:r>
      <w:r w:rsidR="00C92F8A" w:rsidRPr="00C92F8A">
        <w:rPr>
          <w:sz w:val="24"/>
          <w:szCs w:val="24"/>
        </w:rPr>
        <w:t>ГБУК РО «Археологический музей-заповедник «Танаис»</w:t>
      </w:r>
      <w:r w:rsidRPr="00C92F8A">
        <w:rPr>
          <w:sz w:val="24"/>
          <w:szCs w:val="24"/>
        </w:rPr>
        <w:t>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  <w:tab w:val="left" w:pos="2198"/>
        </w:tabs>
        <w:spacing w:line="257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Поступившие обращения граждан и (или) организаций подлежат обязательной регистрации уполномоченным лицом в Журнале регистрации обращений граждан и организаций по «телефону доверия» (далее - Журнал учета) по форме согласно приложению № 1 к настоящему Положению и оформляются по форме, установленной приложением №2 к настоящему Положению, и рассматриваются в порядке</w:t>
      </w:r>
      <w:r w:rsidR="0011528B">
        <w:rPr>
          <w:sz w:val="24"/>
          <w:szCs w:val="24"/>
        </w:rPr>
        <w:t xml:space="preserve">, </w:t>
      </w:r>
      <w:r w:rsidRPr="00C92F8A">
        <w:rPr>
          <w:sz w:val="24"/>
          <w:szCs w:val="24"/>
        </w:rPr>
        <w:t xml:space="preserve">предусмотренном Федеральным законом от 02.05.2006 </w:t>
      </w:r>
      <w:r w:rsidR="00C92F8A" w:rsidRPr="00C92F8A">
        <w:rPr>
          <w:sz w:val="24"/>
          <w:szCs w:val="24"/>
          <w:lang w:eastAsia="en-US" w:bidi="en-US"/>
        </w:rPr>
        <w:t>№</w:t>
      </w:r>
      <w:r w:rsidRPr="00C92F8A">
        <w:rPr>
          <w:sz w:val="24"/>
          <w:szCs w:val="24"/>
        </w:rPr>
        <w:t>59-ФЗ «О порядке рассмотрения обращений граждан Российской Федерации».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</w:tabs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</w:tabs>
        <w:spacing w:line="252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При наличии в сообщениях, поступивших по «телефону доверия», информации, относящейся к компетенции правоохранительных и иных государственных органов, информация направляется руководителем в соответствующие органы на бумажном носителе с сопроводительным письмом.</w:t>
      </w:r>
    </w:p>
    <w:p w:rsidR="001C1219" w:rsidRPr="00C92F8A" w:rsidRDefault="000C55E2" w:rsidP="00C92F8A">
      <w:pPr>
        <w:pStyle w:val="1"/>
        <w:numPr>
          <w:ilvl w:val="0"/>
          <w:numId w:val="1"/>
        </w:numPr>
        <w:tabs>
          <w:tab w:val="left" w:pos="567"/>
          <w:tab w:val="left" w:pos="937"/>
        </w:tabs>
        <w:spacing w:line="254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По мере поступления сообщений о фактах коррупционной направленности уполномоченное лицо, ответственное за работу по обращениям граждан и организаций, готовит информационное письмо и направляет его не позднее дня, следующего за днем регистрации сообщения директору для рассмотрения.</w:t>
      </w:r>
    </w:p>
    <w:p w:rsidR="001C1219" w:rsidRPr="00C92F8A" w:rsidRDefault="000C55E2" w:rsidP="00C92F8A">
      <w:pPr>
        <w:pStyle w:val="1"/>
        <w:tabs>
          <w:tab w:val="left" w:pos="567"/>
        </w:tabs>
        <w:spacing w:after="260" w:line="257" w:lineRule="auto"/>
        <w:ind w:firstLine="284"/>
        <w:jc w:val="both"/>
        <w:rPr>
          <w:sz w:val="24"/>
          <w:szCs w:val="24"/>
        </w:rPr>
      </w:pPr>
      <w:r w:rsidRPr="00C92F8A">
        <w:rPr>
          <w:sz w:val="24"/>
          <w:szCs w:val="24"/>
        </w:rPr>
        <w:t>12. В соответствии с законодательством Российской Федерации уполномоченному лицу, ответственному за работу по обращениям граждан и организаций, запрещается разглашать или использовать в целях, не связанных со служебной деятельностью, информацию, полученную по «телефону доверия».</w:t>
      </w:r>
    </w:p>
    <w:p w:rsidR="00C92F8A" w:rsidRDefault="00C92F8A" w:rsidP="00C92F8A">
      <w:pPr>
        <w:pStyle w:val="1"/>
        <w:spacing w:after="520"/>
        <w:ind w:left="860" w:firstLine="0"/>
        <w:jc w:val="right"/>
        <w:rPr>
          <w:sz w:val="28"/>
          <w:szCs w:val="28"/>
        </w:rPr>
      </w:pPr>
    </w:p>
    <w:p w:rsidR="00C92F8A" w:rsidRDefault="00C92F8A" w:rsidP="00C92F8A">
      <w:pPr>
        <w:pStyle w:val="1"/>
        <w:spacing w:after="520"/>
        <w:ind w:left="860" w:firstLine="0"/>
        <w:jc w:val="right"/>
        <w:rPr>
          <w:sz w:val="28"/>
          <w:szCs w:val="28"/>
        </w:rPr>
      </w:pPr>
    </w:p>
    <w:p w:rsidR="00C92F8A" w:rsidRPr="00C92F8A" w:rsidRDefault="00C92F8A" w:rsidP="00C92F8A">
      <w:pPr>
        <w:ind w:left="6663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lastRenderedPageBreak/>
        <w:t>Приложение № 1</w:t>
      </w:r>
    </w:p>
    <w:p w:rsidR="00C92F8A" w:rsidRPr="00C92F8A" w:rsidRDefault="00C92F8A" w:rsidP="00C92F8A">
      <w:pPr>
        <w:ind w:left="6663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t>к Положению о «телефоне доверия» по вопросам противодействия коррупции в ГБУК РО «Археологический</w:t>
      </w:r>
    </w:p>
    <w:p w:rsidR="00C92F8A" w:rsidRPr="00C92F8A" w:rsidRDefault="00C92F8A" w:rsidP="00C92F8A">
      <w:pPr>
        <w:ind w:left="6663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t>музей-заповедник «Танаис»</w:t>
      </w:r>
    </w:p>
    <w:p w:rsidR="00C92F8A" w:rsidRDefault="00C92F8A" w:rsidP="00C92F8A">
      <w:pPr>
        <w:jc w:val="center"/>
        <w:rPr>
          <w:rFonts w:ascii="Times New Roman" w:hAnsi="Times New Roman" w:cs="Times New Roman"/>
        </w:rPr>
      </w:pPr>
    </w:p>
    <w:p w:rsidR="00C92F8A" w:rsidRDefault="00C92F8A" w:rsidP="00C92F8A">
      <w:pPr>
        <w:jc w:val="center"/>
        <w:rPr>
          <w:rFonts w:ascii="Times New Roman" w:hAnsi="Times New Roman" w:cs="Times New Roman"/>
        </w:rPr>
      </w:pPr>
    </w:p>
    <w:p w:rsidR="00C92F8A" w:rsidRDefault="00C92F8A" w:rsidP="00C92F8A">
      <w:pPr>
        <w:jc w:val="center"/>
        <w:rPr>
          <w:rFonts w:ascii="Times New Roman" w:hAnsi="Times New Roman" w:cs="Times New Roman"/>
        </w:rPr>
      </w:pPr>
    </w:p>
    <w:p w:rsidR="00C92F8A" w:rsidRPr="00C92F8A" w:rsidRDefault="00C92F8A" w:rsidP="00C92F8A">
      <w:pPr>
        <w:jc w:val="center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t>Журнал</w:t>
      </w:r>
    </w:p>
    <w:p w:rsidR="00C92F8A" w:rsidRDefault="00C92F8A" w:rsidP="00C92F8A">
      <w:pPr>
        <w:jc w:val="center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t>регистрации обращений граждан и организаций по «Телефону</w:t>
      </w:r>
      <w:r w:rsidRPr="00C92F8A">
        <w:rPr>
          <w:rFonts w:ascii="Times New Roman" w:hAnsi="Times New Roman" w:cs="Times New Roman"/>
        </w:rPr>
        <w:br/>
        <w:t>доверия» по вопросам противодействия коррупции</w:t>
      </w:r>
      <w:r w:rsidRPr="00C92F8A">
        <w:rPr>
          <w:rFonts w:ascii="Times New Roman" w:hAnsi="Times New Roman" w:cs="Times New Roman"/>
        </w:rPr>
        <w:br/>
        <w:t>в ГБУК РО «Археологический музей-заповедник «Танаис»</w:t>
      </w:r>
    </w:p>
    <w:p w:rsidR="00C92F8A" w:rsidRDefault="00C92F8A" w:rsidP="00C92F8A">
      <w:pPr>
        <w:jc w:val="center"/>
        <w:rPr>
          <w:rFonts w:ascii="Times New Roman" w:hAnsi="Times New Roman" w:cs="Times New Roman"/>
        </w:rPr>
      </w:pPr>
    </w:p>
    <w:p w:rsidR="00C92F8A" w:rsidRPr="00C92F8A" w:rsidRDefault="00C92F8A" w:rsidP="00C92F8A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445"/>
        <w:gridCol w:w="1560"/>
        <w:gridCol w:w="1699"/>
        <w:gridCol w:w="2136"/>
        <w:gridCol w:w="2141"/>
      </w:tblGrid>
      <w:tr w:rsidR="00C92F8A" w:rsidRPr="00C92F8A" w:rsidTr="00100954">
        <w:trPr>
          <w:trHeight w:hRule="exact" w:val="1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F8A" w:rsidRPr="00C92F8A" w:rsidRDefault="0011528B" w:rsidP="00C9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Дата</w:t>
            </w:r>
          </w:p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(число, месяц, год) и время (час, мин.)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Ф.И.О., адрес, телефон абонента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Краткое содержание обращения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Ф.И.О.работника,</w:t>
            </w:r>
          </w:p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зарегистрировавшего обращение, подпись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  <w:r w:rsidRPr="00C92F8A">
              <w:rPr>
                <w:rFonts w:ascii="Times New Roman" w:hAnsi="Times New Roman" w:cs="Times New Roman"/>
              </w:rPr>
              <w:t>Результаты рассмотрения обращения, куда направлено (исх. №, дата)</w:t>
            </w:r>
          </w:p>
        </w:tc>
      </w:tr>
      <w:tr w:rsidR="00C92F8A" w:rsidRPr="00C92F8A" w:rsidTr="00100954">
        <w:trPr>
          <w:trHeight w:hRule="exact" w:val="5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F8A" w:rsidRPr="00C92F8A" w:rsidRDefault="0011528B" w:rsidP="00C9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F8A" w:rsidRPr="00C92F8A" w:rsidRDefault="00C92F8A" w:rsidP="00C92F8A">
            <w:pPr>
              <w:rPr>
                <w:rFonts w:ascii="Times New Roman" w:hAnsi="Times New Roman" w:cs="Times New Roman"/>
              </w:rPr>
            </w:pPr>
          </w:p>
        </w:tc>
      </w:tr>
    </w:tbl>
    <w:p w:rsidR="00C92F8A" w:rsidRPr="00C92F8A" w:rsidRDefault="00C92F8A" w:rsidP="00C92F8A">
      <w:pPr>
        <w:rPr>
          <w:rFonts w:ascii="Times New Roman" w:hAnsi="Times New Roman" w:cs="Times New Roman"/>
        </w:rPr>
      </w:pPr>
    </w:p>
    <w:p w:rsidR="00C92F8A" w:rsidRPr="00C92F8A" w:rsidRDefault="00C92F8A" w:rsidP="00C92F8A">
      <w:pPr>
        <w:rPr>
          <w:rFonts w:ascii="Times New Roman" w:hAnsi="Times New Roman" w:cs="Times New Roman"/>
        </w:rPr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C92F8A" w:rsidRDefault="00C92F8A">
      <w:pPr>
        <w:pStyle w:val="1"/>
        <w:spacing w:after="260" w:line="257" w:lineRule="auto"/>
        <w:ind w:firstLine="620"/>
        <w:jc w:val="both"/>
      </w:pPr>
    </w:p>
    <w:p w:rsidR="000C55E2" w:rsidRDefault="000C55E2" w:rsidP="00C92F8A">
      <w:pPr>
        <w:ind w:left="6663"/>
        <w:rPr>
          <w:rFonts w:ascii="Times New Roman" w:hAnsi="Times New Roman" w:cs="Times New Roman"/>
        </w:rPr>
      </w:pPr>
    </w:p>
    <w:p w:rsidR="00C92F8A" w:rsidRDefault="00C92F8A" w:rsidP="00C92F8A">
      <w:pPr>
        <w:ind w:left="6663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92F8A" w:rsidRPr="00C92F8A" w:rsidRDefault="00C92F8A" w:rsidP="00C92F8A">
      <w:pPr>
        <w:ind w:left="6663"/>
        <w:rPr>
          <w:rFonts w:ascii="Times New Roman" w:hAnsi="Times New Roman" w:cs="Times New Roman"/>
        </w:rPr>
      </w:pPr>
      <w:r w:rsidRPr="00C92F8A">
        <w:rPr>
          <w:rFonts w:ascii="Times New Roman" w:hAnsi="Times New Roman" w:cs="Times New Roman"/>
        </w:rPr>
        <w:t>к Положению о «телефоне доверия» по вопросам противодействия коррупции в ГБУК РО «Археологический музей-заповедник «Танаис»</w:t>
      </w:r>
    </w:p>
    <w:p w:rsidR="00C92F8A" w:rsidRDefault="00C92F8A" w:rsidP="00C92F8A">
      <w:pPr>
        <w:pStyle w:val="1"/>
        <w:spacing w:after="620"/>
        <w:ind w:firstLine="0"/>
        <w:jc w:val="center"/>
        <w:rPr>
          <w:sz w:val="28"/>
          <w:szCs w:val="28"/>
        </w:rPr>
      </w:pPr>
    </w:p>
    <w:p w:rsidR="000C55E2" w:rsidRPr="000C55E2" w:rsidRDefault="00C92F8A" w:rsidP="000C55E2">
      <w:pPr>
        <w:jc w:val="center"/>
        <w:rPr>
          <w:rFonts w:ascii="Times New Roman" w:hAnsi="Times New Roman" w:cs="Times New Roman"/>
        </w:rPr>
      </w:pPr>
      <w:r w:rsidRPr="000C55E2">
        <w:rPr>
          <w:rFonts w:ascii="Times New Roman" w:hAnsi="Times New Roman" w:cs="Times New Roman"/>
        </w:rPr>
        <w:t>Обращение</w:t>
      </w:r>
      <w:r w:rsidR="00B115D2">
        <w:rPr>
          <w:rFonts w:ascii="Times New Roman" w:hAnsi="Times New Roman" w:cs="Times New Roman"/>
        </w:rPr>
        <w:t xml:space="preserve"> </w:t>
      </w:r>
      <w:r w:rsidRPr="000C55E2">
        <w:rPr>
          <w:rFonts w:ascii="Times New Roman" w:hAnsi="Times New Roman" w:cs="Times New Roman"/>
        </w:rPr>
        <w:t>поступившее на «телефон доверия»</w:t>
      </w:r>
    </w:p>
    <w:p w:rsidR="00C92F8A" w:rsidRDefault="00C92F8A" w:rsidP="000C55E2">
      <w:pPr>
        <w:jc w:val="center"/>
        <w:rPr>
          <w:rFonts w:ascii="Times New Roman" w:hAnsi="Times New Roman" w:cs="Times New Roman"/>
        </w:rPr>
      </w:pPr>
      <w:r w:rsidRPr="000C55E2">
        <w:rPr>
          <w:rFonts w:ascii="Times New Roman" w:hAnsi="Times New Roman" w:cs="Times New Roman"/>
        </w:rPr>
        <w:t>ГБУК РО «Археологический музей-заповедник «Танаис»</w:t>
      </w:r>
    </w:p>
    <w:p w:rsidR="000C55E2" w:rsidRDefault="000C55E2" w:rsidP="000C55E2">
      <w:pPr>
        <w:jc w:val="center"/>
        <w:rPr>
          <w:rFonts w:ascii="Times New Roman" w:hAnsi="Times New Roman" w:cs="Times New Roman"/>
        </w:rPr>
      </w:pPr>
    </w:p>
    <w:p w:rsidR="000C55E2" w:rsidRPr="000C55E2" w:rsidRDefault="000C55E2" w:rsidP="000C55E2">
      <w:pPr>
        <w:jc w:val="center"/>
        <w:rPr>
          <w:rFonts w:ascii="Times New Roman" w:hAnsi="Times New Roman" w:cs="Times New Roman"/>
        </w:rPr>
      </w:pPr>
    </w:p>
    <w:p w:rsidR="00C92F8A" w:rsidRPr="000C55E2" w:rsidRDefault="00C92F8A" w:rsidP="00C92F8A">
      <w:pPr>
        <w:pStyle w:val="1"/>
        <w:tabs>
          <w:tab w:val="left" w:pos="2822"/>
          <w:tab w:val="left" w:leader="underscore" w:pos="9436"/>
        </w:tabs>
        <w:ind w:firstLine="0"/>
        <w:jc w:val="both"/>
        <w:rPr>
          <w:sz w:val="24"/>
          <w:szCs w:val="24"/>
        </w:rPr>
      </w:pPr>
      <w:r w:rsidRPr="000C55E2">
        <w:rPr>
          <w:sz w:val="24"/>
          <w:szCs w:val="24"/>
        </w:rPr>
        <w:t>Дата, время:</w:t>
      </w:r>
      <w:r w:rsidR="000C55E2">
        <w:rPr>
          <w:sz w:val="24"/>
          <w:szCs w:val="24"/>
        </w:rPr>
        <w:t xml:space="preserve"> ______________________________________________________________________</w:t>
      </w:r>
      <w:r w:rsidRPr="000C55E2">
        <w:rPr>
          <w:sz w:val="24"/>
          <w:szCs w:val="24"/>
        </w:rPr>
        <w:tab/>
      </w:r>
    </w:p>
    <w:p w:rsidR="00C92F8A" w:rsidRPr="000C55E2" w:rsidRDefault="00C92F8A" w:rsidP="00C92F8A">
      <w:pPr>
        <w:pStyle w:val="20"/>
        <w:spacing w:after="0"/>
        <w:ind w:left="2140"/>
        <w:jc w:val="both"/>
        <w:rPr>
          <w:sz w:val="16"/>
          <w:szCs w:val="16"/>
        </w:rPr>
      </w:pPr>
      <w:r w:rsidRPr="000C55E2">
        <w:rPr>
          <w:color w:val="000000"/>
          <w:sz w:val="16"/>
          <w:szCs w:val="16"/>
        </w:rPr>
        <w:t>(указывается дата, время поступления сообщения (число, месяц, год, час., мин.)</w:t>
      </w:r>
    </w:p>
    <w:p w:rsidR="000C55E2" w:rsidRDefault="000C55E2" w:rsidP="00C92F8A">
      <w:pPr>
        <w:pStyle w:val="1"/>
        <w:tabs>
          <w:tab w:val="left" w:leader="underscore" w:pos="9436"/>
        </w:tabs>
        <w:spacing w:line="192" w:lineRule="auto"/>
        <w:ind w:firstLine="0"/>
        <w:jc w:val="both"/>
        <w:rPr>
          <w:sz w:val="24"/>
          <w:szCs w:val="24"/>
        </w:rPr>
      </w:pPr>
    </w:p>
    <w:p w:rsidR="00C92F8A" w:rsidRPr="000C55E2" w:rsidRDefault="00C92F8A" w:rsidP="00C92F8A">
      <w:pPr>
        <w:pStyle w:val="1"/>
        <w:tabs>
          <w:tab w:val="left" w:leader="underscore" w:pos="9436"/>
        </w:tabs>
        <w:spacing w:line="192" w:lineRule="auto"/>
        <w:ind w:firstLine="0"/>
        <w:jc w:val="both"/>
        <w:rPr>
          <w:sz w:val="24"/>
          <w:szCs w:val="24"/>
        </w:rPr>
      </w:pPr>
      <w:r w:rsidRPr="000C55E2">
        <w:rPr>
          <w:sz w:val="24"/>
          <w:szCs w:val="24"/>
        </w:rPr>
        <w:t xml:space="preserve">Фамилия, имя, отчество: </w:t>
      </w:r>
      <w:r w:rsidR="000C55E2">
        <w:rPr>
          <w:sz w:val="24"/>
          <w:szCs w:val="24"/>
        </w:rPr>
        <w:t>____________________________________________________________</w:t>
      </w:r>
      <w:r w:rsidRPr="000C55E2">
        <w:rPr>
          <w:sz w:val="24"/>
          <w:szCs w:val="24"/>
        </w:rPr>
        <w:tab/>
      </w:r>
    </w:p>
    <w:p w:rsidR="00C92F8A" w:rsidRPr="000C55E2" w:rsidRDefault="00C92F8A" w:rsidP="00C92F8A">
      <w:pPr>
        <w:pStyle w:val="20"/>
        <w:ind w:left="1620"/>
        <w:jc w:val="both"/>
        <w:rPr>
          <w:sz w:val="16"/>
          <w:szCs w:val="16"/>
        </w:rPr>
      </w:pPr>
      <w:r w:rsidRPr="000C55E2">
        <w:rPr>
          <w:color w:val="000000"/>
          <w:sz w:val="16"/>
          <w:szCs w:val="16"/>
        </w:rPr>
        <w:t>(указывается Ф.И.О. абонента, либо делается запись о том, что абонент Ф.И.О. не сообщил)</w:t>
      </w:r>
    </w:p>
    <w:p w:rsidR="00C92F8A" w:rsidRPr="000C55E2" w:rsidRDefault="00C92F8A" w:rsidP="00C92F8A">
      <w:pPr>
        <w:pStyle w:val="1"/>
        <w:tabs>
          <w:tab w:val="left" w:leader="underscore" w:pos="7474"/>
        </w:tabs>
        <w:ind w:firstLine="0"/>
        <w:jc w:val="both"/>
        <w:rPr>
          <w:sz w:val="24"/>
          <w:szCs w:val="24"/>
        </w:rPr>
      </w:pPr>
      <w:r w:rsidRPr="000C55E2">
        <w:rPr>
          <w:sz w:val="24"/>
          <w:szCs w:val="24"/>
        </w:rPr>
        <w:t xml:space="preserve">Место проживания: </w:t>
      </w:r>
      <w:r w:rsidR="000C55E2">
        <w:rPr>
          <w:sz w:val="24"/>
          <w:szCs w:val="24"/>
        </w:rPr>
        <w:t>________________________________________________________________</w:t>
      </w:r>
      <w:r w:rsidRPr="000C55E2">
        <w:rPr>
          <w:sz w:val="24"/>
          <w:szCs w:val="24"/>
        </w:rPr>
        <w:tab/>
      </w:r>
    </w:p>
    <w:p w:rsidR="00C92F8A" w:rsidRPr="000C55E2" w:rsidRDefault="00C92F8A" w:rsidP="00C92F8A">
      <w:pPr>
        <w:pStyle w:val="20"/>
        <w:rPr>
          <w:sz w:val="16"/>
          <w:szCs w:val="16"/>
        </w:rPr>
      </w:pPr>
      <w:r w:rsidRPr="000C55E2">
        <w:rPr>
          <w:color w:val="000000"/>
          <w:sz w:val="16"/>
          <w:szCs w:val="16"/>
        </w:rPr>
        <w:t>(указывается адрес, который сообщил абонент: почтовый индекс, республика, область, район, населенный пункт, название улицы, дом, корпус, квартира, либо делается запись о том, что абонент адрес не сообщил)</w:t>
      </w:r>
    </w:p>
    <w:p w:rsidR="00C92F8A" w:rsidRPr="000C55E2" w:rsidRDefault="00C92F8A" w:rsidP="00C92F8A">
      <w:pPr>
        <w:pStyle w:val="1"/>
        <w:tabs>
          <w:tab w:val="left" w:leader="underscore" w:pos="9436"/>
        </w:tabs>
        <w:ind w:firstLine="0"/>
        <w:jc w:val="both"/>
        <w:rPr>
          <w:sz w:val="24"/>
          <w:szCs w:val="24"/>
        </w:rPr>
      </w:pPr>
      <w:r w:rsidRPr="000C55E2">
        <w:rPr>
          <w:sz w:val="24"/>
          <w:szCs w:val="24"/>
        </w:rPr>
        <w:t>Контактный телефон:</w:t>
      </w:r>
      <w:r w:rsidR="000C55E2">
        <w:rPr>
          <w:sz w:val="24"/>
          <w:szCs w:val="24"/>
        </w:rPr>
        <w:t xml:space="preserve"> _______________________________________________________________</w:t>
      </w:r>
      <w:r w:rsidRPr="000C55E2">
        <w:rPr>
          <w:sz w:val="24"/>
          <w:szCs w:val="24"/>
        </w:rPr>
        <w:tab/>
      </w:r>
    </w:p>
    <w:p w:rsidR="00C92F8A" w:rsidRPr="000C55E2" w:rsidRDefault="00C92F8A" w:rsidP="00C92F8A">
      <w:pPr>
        <w:pStyle w:val="20"/>
        <w:rPr>
          <w:sz w:val="16"/>
          <w:szCs w:val="16"/>
        </w:rPr>
      </w:pPr>
      <w:r w:rsidRPr="000C55E2">
        <w:rPr>
          <w:color w:val="000000"/>
          <w:sz w:val="16"/>
          <w:szCs w:val="16"/>
        </w:rPr>
        <w:t>(номер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сообщил)</w:t>
      </w:r>
    </w:p>
    <w:p w:rsidR="000C55E2" w:rsidRPr="00B115D2" w:rsidRDefault="00C92F8A" w:rsidP="000C55E2">
      <w:pPr>
        <w:rPr>
          <w:rFonts w:ascii="Times New Roman" w:hAnsi="Times New Roman" w:cs="Times New Roman"/>
        </w:rPr>
      </w:pPr>
      <w:r w:rsidRPr="00B115D2">
        <w:rPr>
          <w:rFonts w:ascii="Times New Roman" w:hAnsi="Times New Roman" w:cs="Times New Roman"/>
        </w:rPr>
        <w:t xml:space="preserve">Содержание обращения: </w:t>
      </w:r>
      <w:r w:rsidR="000C55E2" w:rsidRPr="00B115D2">
        <w:rPr>
          <w:rFonts w:ascii="Times New Roman" w:hAnsi="Times New Roman" w:cs="Times New Roman"/>
        </w:rPr>
        <w:t>_____________________________________________________</w:t>
      </w:r>
    </w:p>
    <w:p w:rsidR="000C55E2" w:rsidRPr="00B115D2" w:rsidRDefault="000C55E2" w:rsidP="000C55E2">
      <w:pPr>
        <w:rPr>
          <w:rFonts w:ascii="Times New Roman" w:hAnsi="Times New Roman" w:cs="Times New Roman"/>
        </w:rPr>
      </w:pPr>
    </w:p>
    <w:p w:rsidR="000C55E2" w:rsidRDefault="000C55E2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55E2" w:rsidRDefault="000C55E2" w:rsidP="000C55E2">
      <w:pPr>
        <w:rPr>
          <w:rFonts w:ascii="Times New Roman" w:hAnsi="Times New Roman" w:cs="Times New Roman"/>
        </w:rPr>
      </w:pPr>
    </w:p>
    <w:p w:rsidR="000C55E2" w:rsidRDefault="000C55E2" w:rsidP="000C55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C55E2" w:rsidRDefault="000C55E2" w:rsidP="000C55E2">
      <w:pPr>
        <w:rPr>
          <w:rFonts w:ascii="Times New Roman" w:hAnsi="Times New Roman" w:cs="Times New Roman"/>
        </w:rPr>
      </w:pPr>
    </w:p>
    <w:p w:rsidR="000C55E2" w:rsidRDefault="000C55E2" w:rsidP="000C55E2">
      <w:pPr>
        <w:rPr>
          <w:rFonts w:ascii="Times New Roman" w:hAnsi="Times New Roman" w:cs="Times New Roman"/>
        </w:rPr>
      </w:pPr>
    </w:p>
    <w:p w:rsidR="000C55E2" w:rsidRDefault="000C55E2" w:rsidP="000C55E2">
      <w:pPr>
        <w:rPr>
          <w:rFonts w:ascii="Times New Roman" w:hAnsi="Times New Roman" w:cs="Times New Roman"/>
        </w:rPr>
      </w:pPr>
    </w:p>
    <w:p w:rsidR="00C92F8A" w:rsidRPr="000C55E2" w:rsidRDefault="00C92F8A" w:rsidP="000C55E2">
      <w:pPr>
        <w:rPr>
          <w:rFonts w:ascii="Times New Roman" w:hAnsi="Times New Roman" w:cs="Times New Roman"/>
        </w:rPr>
      </w:pPr>
      <w:r w:rsidRPr="000C55E2">
        <w:rPr>
          <w:rFonts w:ascii="Times New Roman" w:hAnsi="Times New Roman" w:cs="Times New Roman"/>
        </w:rPr>
        <w:t xml:space="preserve">Обращение принял: </w:t>
      </w:r>
      <w:r w:rsidRPr="000C55E2">
        <w:rPr>
          <w:rFonts w:ascii="Times New Roman" w:hAnsi="Times New Roman" w:cs="Times New Roman"/>
        </w:rPr>
        <w:tab/>
      </w:r>
      <w:r w:rsidR="000C55E2">
        <w:rPr>
          <w:rFonts w:ascii="Times New Roman" w:hAnsi="Times New Roman" w:cs="Times New Roman"/>
        </w:rPr>
        <w:t>________________________________________________________________</w:t>
      </w:r>
    </w:p>
    <w:p w:rsidR="00C92F8A" w:rsidRPr="000C55E2" w:rsidRDefault="00C92F8A" w:rsidP="000C55E2">
      <w:pPr>
        <w:rPr>
          <w:rFonts w:ascii="Times New Roman" w:hAnsi="Times New Roman" w:cs="Times New Roman"/>
          <w:sz w:val="16"/>
          <w:szCs w:val="16"/>
        </w:rPr>
      </w:pPr>
      <w:r w:rsidRPr="000C55E2">
        <w:rPr>
          <w:rFonts w:ascii="Times New Roman" w:hAnsi="Times New Roman" w:cs="Times New Roman"/>
          <w:sz w:val="16"/>
          <w:szCs w:val="16"/>
        </w:rPr>
        <w:t>(должность, фамилия и инициалы, подпись лица, принявшего сообщение)</w:t>
      </w:r>
    </w:p>
    <w:p w:rsidR="000C55E2" w:rsidRDefault="000C55E2" w:rsidP="000C55E2">
      <w:pPr>
        <w:rPr>
          <w:rFonts w:ascii="Times New Roman" w:hAnsi="Times New Roman" w:cs="Times New Roman"/>
        </w:rPr>
      </w:pPr>
    </w:p>
    <w:p w:rsidR="00C92F8A" w:rsidRPr="000C55E2" w:rsidRDefault="00C92F8A" w:rsidP="000C55E2">
      <w:pPr>
        <w:rPr>
          <w:rFonts w:ascii="Times New Roman" w:hAnsi="Times New Roman" w:cs="Times New Roman"/>
        </w:rPr>
      </w:pPr>
      <w:r w:rsidRPr="000C55E2">
        <w:rPr>
          <w:rFonts w:ascii="Times New Roman" w:hAnsi="Times New Roman" w:cs="Times New Roman"/>
        </w:rPr>
        <w:t>Результат рассмотрения:</w:t>
      </w:r>
      <w:r w:rsidR="000C55E2">
        <w:rPr>
          <w:rFonts w:ascii="Times New Roman" w:hAnsi="Times New Roman" w:cs="Times New Roman"/>
        </w:rPr>
        <w:t xml:space="preserve"> ____________________________________________________________</w:t>
      </w:r>
      <w:r w:rsidRPr="000C55E2">
        <w:rPr>
          <w:rFonts w:ascii="Times New Roman" w:hAnsi="Times New Roman" w:cs="Times New Roman"/>
        </w:rPr>
        <w:tab/>
      </w:r>
    </w:p>
    <w:p w:rsidR="00C92F8A" w:rsidRPr="000C55E2" w:rsidRDefault="00C92F8A" w:rsidP="000C55E2">
      <w:pPr>
        <w:jc w:val="center"/>
        <w:rPr>
          <w:rFonts w:ascii="Times New Roman" w:hAnsi="Times New Roman" w:cs="Times New Roman"/>
          <w:sz w:val="16"/>
          <w:szCs w:val="16"/>
        </w:rPr>
      </w:pPr>
      <w:r w:rsidRPr="000C55E2">
        <w:rPr>
          <w:rFonts w:ascii="Times New Roman" w:hAnsi="Times New Roman" w:cs="Times New Roman"/>
          <w:sz w:val="16"/>
          <w:szCs w:val="16"/>
        </w:rPr>
        <w:t>(куда направлено (номер, дата исходящего письма)</w:t>
      </w:r>
    </w:p>
    <w:sectPr w:rsidR="00C92F8A" w:rsidRPr="000C55E2" w:rsidSect="00A45F23">
      <w:pgSz w:w="11900" w:h="16840"/>
      <w:pgMar w:top="1182" w:right="640" w:bottom="924" w:left="1348" w:header="754" w:footer="49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8D" w:rsidRDefault="00E5508D">
      <w:r>
        <w:separator/>
      </w:r>
    </w:p>
  </w:endnote>
  <w:endnote w:type="continuationSeparator" w:id="1">
    <w:p w:rsidR="00E5508D" w:rsidRDefault="00E5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8D" w:rsidRDefault="00E5508D"/>
  </w:footnote>
  <w:footnote w:type="continuationSeparator" w:id="1">
    <w:p w:rsidR="00E5508D" w:rsidRDefault="00E550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3768"/>
    <w:multiLevelType w:val="multilevel"/>
    <w:tmpl w:val="AA8E7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1219"/>
    <w:rsid w:val="000C55E2"/>
    <w:rsid w:val="0011528B"/>
    <w:rsid w:val="001C1219"/>
    <w:rsid w:val="00A45F23"/>
    <w:rsid w:val="00B115D2"/>
    <w:rsid w:val="00C92F8A"/>
    <w:rsid w:val="00CC68A3"/>
    <w:rsid w:val="00DF631F"/>
    <w:rsid w:val="00E5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5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45F2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C92F8A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C92F8A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C92F8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92F8A"/>
    <w:pPr>
      <w:spacing w:after="320" w:line="211" w:lineRule="auto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Проноза</dc:creator>
  <cp:keywords/>
  <cp:lastModifiedBy>Раиса</cp:lastModifiedBy>
  <cp:revision>6</cp:revision>
  <dcterms:created xsi:type="dcterms:W3CDTF">2024-01-23T10:45:00Z</dcterms:created>
  <dcterms:modified xsi:type="dcterms:W3CDTF">2024-01-24T11:48:00Z</dcterms:modified>
</cp:coreProperties>
</file>